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5B" w:rsidRDefault="003F635B" w:rsidP="003F635B">
      <w:pPr>
        <w:spacing w:after="0" w:line="270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</w:p>
    <w:p w:rsidR="003F635B" w:rsidRPr="003F635B" w:rsidRDefault="003F635B" w:rsidP="003F635B">
      <w:pPr>
        <w:spacing w:after="0" w:line="270" w:lineRule="atLeast"/>
        <w:jc w:val="center"/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Цифровое видео на PC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Для понимания ситуации, которая сложилась в сфере профессионального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видео-монтажа</w:t>
      </w:r>
      <w:proofErr w:type="spellEnd"/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в первую очередь требуется понять основные различия между видео вещательного качества для телевидения и видео, как оно реализовывается на персональных компьютерах. В течение многих лет на телевидении вырабатывались профессиональные стандарты на высококачественное видео. Эти усилия и жесткие требования привели к появлению многих технологических новшеств. Поэтому определение и характеристики цифрового видео вещательного качества существенно отличается от того, которое принято среди компьютерных профессионалов.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 начале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был аналог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Самым ранним методом передачи видеосигналов является аналоговый метод. Одним из первых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видеоформатов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на основе этого принципа стал композитный видеосигнал. Композитное аналоговое видео комбинирует все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видеокомпоненты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(яркость, цвет, синхронизацию и т. п.) в один сигнал. Из-за объединения этих элементов в одном сигнале качество композитного видео далеко от совершенства. В результате мы имеем неточную передачу цвета, недостаточно "чистую" картинку и другие факторы потери качества.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Композитное видео быстро уступило дорогу компонентному видео, в котором различные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видеокомпоненты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представлены как независимые сигналы. Дальнейшие усовершенствования этого формата привели к появлению различные его вариаций: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S-Video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RGB, Y,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Pb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Pr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др.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Тем не менее, все вышеперечисленные форматы остаются аналоговыми по своей сути, и, следовательно, обладают одним существенным недостатком: при копировании дубль всегда уступает по качеству оригиналу. Потеря качества при копировании видеоматериала аналогична фотокопированию, когда копия никогда не бывает такой же четкой и яркой, как оригинал.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2.Цифровое видео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Недостатки, присущие аналоговому способу воспроизведения видео, в конце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концов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привели к разработке цифрового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видеоформата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 смену аналоговому видео пришло цифровое.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области профессионального видео применяется несколько цифровых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видеоформатов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: D1, D2,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Digital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BetaCam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др. В отличие от аналогового видео, качество которого падает при копировании, каждая копия цифрового видео идентична оригиналу.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Хотя современный видеоряд базируется на цифровой основе, практически все цифровые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видеоформаты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до сих пор в качестве носителя исходного сигнала используют пленку с последовательным доступом. Поэтому большинству профессионалов в области видео все еще привычней работать с пленкой, чем с компьютером.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Конечно, пленка в качестве источника данных все еще остается более предпочтительной, чем жесткий диск компьютера, поскольку вмещает значительно 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больший объем данных. Но зато для цифрового видеомонтажа использование компьютеров дает ряд существенных преимуществ: не только обеспечивает прямой доступ к любому видеофрагменту (что невозможно при работе с пленкой, поскольку к необходимым участкам можно добраться лишь последовательно просматривая видеоматериал), но и предполагает широкие возможности обработки изображения (редактирование, сжатие).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Это достаточно веские причины для перехода видеопроизводства с традиционного оборудования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на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компьютерное.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Компьютерное цифровое видео представляет собой последовательность цифровых изображений и связанный с ними звук. Элементы видео хранятся в цифровом формате.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Существует множество способов захвата, хранения и воспроизведения видео на компьютере. С появлением компьютерного цифрового видео стихийно стали возникать самые разнообразные форматы представления видеоданных, что поначалу привело к некоторой путанице и вызвало проблемы совместимости. Однако в последние годы благодаря усилиям Международной организации по стандартизации (ISO --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International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Standards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Organisation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выработаны единые стандарты на форматы видеоданных, которые мы позже рассмотрим.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2.1.Основные характеристики цифрового видео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Цифровое видео характеризуется четырьмя основными факторами: частота кадра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Frame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Rate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экранное разрешение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Spatial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Resolution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глубина цвета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Color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Resolution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и качество изображения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Image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Quality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Частота кадра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Frame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Rate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).</w:t>
      </w:r>
      <w:r w:rsidRPr="003F635B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Стандартная скорость воспроизведения видеосигнала -- 30 кадров/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кино этот показатель составляет 24 кадра/с). Каждый кадр состоит из определенного количества строк, которые прорисовываются не последовательно, а через одну, в результате чего получается два полукадра, или так называемых "поля". Поэтому каждая секунда аналогового видеосигнала состоит из 60 полей (полукадров). Такой процесс называется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interlaced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видео.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Между тем монитор компьютера для прорисовки экрана использует метод "прогрессивного сканирования"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progressive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scan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), при котором строки кадра формируются последовательно, сверху вниз, а полный кадр прорисовывается 30 раз каждую секунду. Разумеется, подобный метод получил название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non-interlaced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видео. В этом заключается основное отличие между компьютерным и телевизионным методом формирования видеосигнала.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Глубина цвета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Color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Resolution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).</w:t>
      </w:r>
      <w:r w:rsidRPr="003F635B">
        <w:rPr>
          <w:rFonts w:ascii="Verdana" w:eastAsia="Times New Roman" w:hAnsi="Verdana" w:cs="Times New Roman"/>
          <w:color w:val="333333"/>
          <w:sz w:val="20"/>
          <w:u w:val="single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Этот показатель является комплексным и определяет количество цветов, одновременно отображаемых на экране. Компьютеры обрабатывают цвет в RGB-формате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красный-зеленый-синий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), в то время как видео использует и другие методы. Одна из наиболее распространенных моделей цветности для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видеоформатов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-- YUV. Каждая из моделей RGB и YUV может быть представлена разными уровнями глубины цвета (максимального количества цветов).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Для цветовой модели RGB обычно характерны следующие режимы глубины цвета: 8 бит/пиксель (256 цветов), 16 бит/пиксель (65,535 цветов) и 24 бит/пиксель (16,7 млн. цветов). Для модели YUV применяются режимы: 7 бит/пиксель (4:1:1 или 4:2:2, примерно 2 млн. цветов), и 8 бит/пиксель (4:4:4, примерно 16 млн. цветов).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lastRenderedPageBreak/>
        <w:t>Экранное разрешение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Spatial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Resolution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).</w:t>
      </w:r>
      <w:r w:rsidRPr="003F635B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Еще одна характеристика - экранное разрешение, или, другими словами, количество точек, из которых состоит изображение на экране. Так как мониторы PC 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Macintosh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обычно рассчитаны на базовое разрешение в 640 на 480 точек (пикселей), многие считают, что такой формат является стандартным. К сожалению, это не так. Прямой связи между разрешением аналогового видео и компьютерного дисплея нет.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Стандартный аналоговый видеосигнал дает полноэкранное изображение без ограничений размера, так часто присущих компьютерному видео. Телевизионный стандарт NTSC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National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Television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Standards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Committe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разработан Национальным комитетом по телевизионным стандартам США. Используемый в Северной Америке и Японии, он предусматривает разрешение 768 на 484. Стандарт PAL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Phase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Alternative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распространенный в Европе, имеет несколько большее разрешение -- 768 на 576 точек.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Поскольку разрешение аналогового и компьютерного видео различается, при преобразовании аналогового видео в цифровой формат приходится иногда масштабировать и уменьшать изображение, что приводит к некоторой потере качества.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Качество изображения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Image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Quality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)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Последняя, и наиболее важная характеристика - это качество видеоизображения. Требования к качеству зависят от конкретной задачи. Иногда достаточно, чтобы картинка была размером в четверть экрана с палитрой из 256-ти цветов (8 бит), при скорости воспроизведения 15 кадров/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других случаях требуется полноэкранное видео (768 на 576) с палитрой в 16,7 млн. цветов (24 бит) и полной кадровой разверткой (24 или 30 кадров/с).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3.Сжатие видео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Следует исходить из разумной достаточности при определении необходимой степени сжатия. При этом необходимо учитывать, как четыре характеристики (частота кадра, экранное разрешение, глубина цвета и качество изображения) влияют на объем и качество видео. Вы должны ясно себе представлять, какую "цену" придется заплатить за качественное изображение. Чем больше глубина цвета, выше разрешение и лучше качество, тем большая производительность компьютера вам потребуется, не говоря уж о громадных объемах дискового пространства, необходимого под цифровое видео. Учитывая эти характеристики, можно выбрать оптимальный коэффициент сжатия. Надо отметить, что в профессиональном видео действует простое правило - чем ниже коэффициент сжатия, тем лучше.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Простейшие расчеты показывают, что 24-битное цветное видео, при разрешении 640 на 480 и частоте 30 кадров/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 потребует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передачи 26 Мбайт данных в секунду! Этот поток не только выходит за рамки пропускной способности компьютерной шины, но и моментально "съест" любое дисковое пространство. Для наглядности приводим здесь наши расчеты.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640 горизонтальное разрешение X 480 вертикальное разрешение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307,200 точек на кадр X 3 байтов на каждую точку/пиксель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921,600 всего байтов на кадр X 30 кадров в секунду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27,648,000 всего байтов в секунду / 1,048,576 конвертируем байты в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Мбайты</w:t>
      </w:r>
      <w:proofErr w:type="spell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Итого: 27,648,000 байт/с, или 26,36 Мбайт/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Иногда для уменьшения этого сумасшедшего объема данных до разумного уровня достаточно оптимизировать один из вышеперечисленных параметров видеосигнала. Современные приложения (игры, компьютерные тренажеры,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видеокиоски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некоторые деловые пакеты) зачастую не требуют полноэкранного видео. Такие программы обычно используют видео в окне, и для них не требуется оцифровывать целый кадр. Так давайте изменим параметры видеосигнала и сделаем новый расчет для разрешения 320 на 240.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320 горизонтальное разрешение X 240 вертикальное разрешение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76,800 точек на кадр X 3 байтов на каждую точку/пиксель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230,400 всего байтов на кадр X 15 кадров в секунду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3,456,000 всего байтов в секунду / 1,048,576 конвертируем байты в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Мбайты</w:t>
      </w:r>
      <w:proofErr w:type="spell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Итого: 3,456,000 байт/с, или 3,3 Мбайт/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Как видите, уменьшив размер изображения, мы добились весьма существенного уменьшения объема данных, передаваемых в единицу времени. Однако стандартная ISA-шина имеет пропускную способность всего около 600 Кбайт/с. Поэтому, даже существенно пожертвовав качеством видео, мы все еще вынуждены оперировать данными, объем которых в 6 раз больше допустимого уровня. К тому же, не забудьте, что 3,3 Мбайт занимает всего лишь одна секунда видео. Для двухчасового фильма потребуется 23,73 Гбайт дискового пространства! За счет дальнейшего уменьшения размера окна, понижения качества изображения и перехода с RGB формата на YUV (4:1:1) можно добиться еще некоторого снижения объема данных, примерно до 1,5 Мбайт/с. Но этого все равно явно недостаточно.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3.1.Все о сжатии видеоданных: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Очевидно, что сжатие видео нужно для уменьшения объема цифровых видео файлов, предназначенных для хранения, при этом желательно максимально сохранить качество оригинала. Различают сжатие обычное в режиме реального времени, симметричное или асимметричное, с потерей качества или без потери, сжатие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видеопотока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или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покадровое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сжатие.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Сжатие обычное (в режиме реального времени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). Термин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real-time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(реальное время) имеет много толкований. Применительно к сжатию данных используется его прямое значение, т. е. работа в реальном времени. Многие системы оцифровывают видео и одновременно сжимают его, иногда параллельно совершая и обратный процесс декомпрессии и воспроизведения. Для качественного выполнения этих операций требуются очень мощные специальные процессоры, поэтому большинство плат ввода/вывода видео для PC бытового класса не способны оперировать с полнометражным видео и часто пропускают кадры.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Недостаточная частота кадров является одной из основных проблем для видео на PC. При производительности ниже 24 кадров/с видео перестает быть плавным, что 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нарушает комфортность восприятия. К тому же, пропущенные кадры могут содержать необходимые данные по синхронизации звука и изображения.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Симметричное или асимметричное сжатие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Этот показатель связан с соотношением способов сжатия и декомпрессии видео. Симметричное сжатие предполагает возможность проиграть видеофрагмент с разрешением 640 на 480 при скорости в 30 кадров/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если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оцифровка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запись его выполнялась с теми же параметрами. Асимметричное сжатие - это процесс обработки одной секунды видео за значительно большее время. Степень асимметричности сжатия обычно задается в виде отношения. Так цифры 150:1 означают, что сжатие одной минуты видео занимает примерно 150 минут реального времени.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Асимметричное сжатие обычно более удобно и эффективно для достижения качественного видео и оптимизации скорости его воспроизведения. К сожалению, при этом кодирование полнометражного ролика может занять слишком много времени, вот почему подобный процесс выполняют специализированные компании, куда отсылают исходный материал на кодирование (что увеличивает материальные и временные расходы на проект).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Сжатие с потерей или без потери качества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Как мы уже говорили, чем выше коэффициент сжатия, тем больше страдает качество видео. ВСЕ методы сжатия приводят к некоторой потере качества. Даже если это не заметно на глаз, всегда есть разница между исходным и сжатым материалом. Пока существует всего один алгоритм (разновидность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для формата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Kodak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Photo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CD), который выполняет сжатие без потерь, однако он оптимизирован только для фотоизображений и работает с коэффициентом 2:1.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Сжатие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видеопотока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или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покадровое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 xml:space="preserve"> сжатие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Это, возможно, наиболее обсуждаемая проблема цифрового видео.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Покадровый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метод подразумевает сжатие и хранение каждого видеокадра как отдельного изображения. Сжатие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видеопотока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основано на следующей идее: не смотря на то, что изображение все время претерпевает изменения, задний план в большинстве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видеосцен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остается постоянным - отличный повод для соответствующей обработки и сжатия изображения. Создается исходный кадр, а каждый следующий сравнивается с предыдущим и последующим изображениями, а фиксируется лишь разница между ними. Этот метод позволяет существенно повысить коэффициент сжатия, практически сохранив при этом исходное качество. Однако в этом случае могут возникнуть трудности с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покадровым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монтажом видеоматериала, закодированного подобным образом.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Коэффициент сжатия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Этот показатель особенно важен для профессионалов, работающих с цифровым видео на компьютерах. Его ни в коем случае нельзя путать с коэффициентом асимметричности сжатия. Коэффициент сжатия - это цифровое выражение соотношения между объемом сжатого и исходного видеоматериала. Для примера, коэффициент 200:1 означает, что если принять объем полученного после компрессии ролика за единицу, то исходный оригинал занимал объем в 200 раз больший.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Обычно, чем выше коэффициент сжатия, тем хуже качество видео. Но многое, конечно, зависит от используемого алгоритма. Для MPEG сейчас стандартом считается соотношение 200:1, при этом сохраняется неплохое качество видео. Различные варианты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- JPEG работают с коэффициентами от 5:1 до 100:1, хотя даже при уровне в 20:1 уже трудно добиться нормального качества изображения. Кроме того, качество видео зависит не только от алгоритма сжатия (MPEG или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), но и от параметров цифровой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видеоплаты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конфигурации компьютера и даже от программного обеспечения (к этим вопросам мы вернемся чуть позже в сравнительном обзоре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видеоплат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u w:val="single"/>
          <w:lang w:eastAsia="ru-RU"/>
        </w:rPr>
        <w:lastRenderedPageBreak/>
        <w:t>3.2.Методы сжатия видеоданных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u w:val="single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Как выбрать метод сжатия? Методы сжатия данных используют математические алгоритмы для устранения, группировки и/или усреднения схожих данных, присутствующих в видеосигнале. Выбор конкретного алгоритма зависит от вашей конечной цели. Существует большое разнообразие алгоритмов сжатия, включая PLV,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Compact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Video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Indeo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RTV и AVC, но только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JPEG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Joint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Photographic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Experts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Group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MPEG-1 и MPEG-2 признаны международными стандартами для сжатия видео.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Практически все рассматриваемые ниже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видеоплаты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построены на основе одного из двух методов компрессии: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или MPEG. Нелегко судить о преимуществе одного формата над другим, тем более что области применения этих форматов несколько различаются, так как технология MPEG кодирования и монтажа до последнего времени была более дорогостоящей и сложной. Большую роль сыграло и анонсирование спецификаций формата MPEG-2, который ляжет в основу новых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видеотехнологий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не только на компьютерах, но и применительно к телевидению и кино. Судя по всему, этот формат в совокупности с новыми CD-дисками высокой плотности (DVD) основательно изменит привычный видеорынок. Без сжатия очень трудно обеспечить непрерывную передачу видео со скоростью 21 Мбайт/с (требования CCIR 601 - признанного в мире стандарта цифрового телевидения), а объемы и стоимость хранения несжатых видеоданных на дисках фактически делает невозможным применение PC для чернового монтажа. Качество сжатия варьирует в довольно широких пределах; обычными для современных видеосистем являются коэффициенты сжатия от 1:4 до 1:100. Для цифрового оборудования, которое используется при нелинейном монтаже видео с вещательным (1:4 и менее) качеством влияние сжатия может быть особенно заметным. На сегодняшний день наибольшее распространение получили два стандарта сжатия: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MPEG. Сейчас разрабатываются новые методы сжатия изображения 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видеопотока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но какие бы совершенные алгоритмы при этом ни применялись, неизменным остается одно: чем выше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коэффициент сжатия - тем хуже качество. Методы сжатия сводятся к анализу изображения, на основании которого делаются предположения обо всем изображении в целом, что изначально допускает возможность погрешности. Применение подобных интегральных оценок к разным картинкам при сжатии дает разные результаты. И даже если сжатие позволяет достичь прекрасных результатов на картинке с плавными переходами и небольшими шумами, то обработка резкого и зашумленного изображения может привести к худшим результатам.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4.Контроль параметров цифрового видео.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Возможность контроля параметров цифрового видео особенно важна, если производительность вашей системы и пропускная способность шины ограничены (как это обычно и бывает). Хорошая система оцифровки и сжатия видео должна позволять задавать наиболее важные параметры для аппаратной и программной части видеосистемы. В некоторых применениях решающее значение имеет скорость воспроизведения видео (частота кадров/с), но при этом приходится отказаться от полноэкранного изображения. В других случаях вполне достаточно уровня в 15 кадров/с, но качество этих кадров должно быть идеальным.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Оборудование и программное обеспечение для оцифровки и сжатия видео должны иметь возможности управления этими операциями, чтобы удовлетворить вашим 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требованиям. Внимательно отнеситесь к этой рекомендации, так как не все системы имеют достаточные средства по контролю параметров видео.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5.Анимационные контроллеры и системы нелинейного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видео-монтажа</w:t>
      </w:r>
      <w:proofErr w:type="spellEnd"/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(недостатки традиционного метода записи видео и преимущества систем не линейного монтажа)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Традиционная технология работы с цифровым видео на компьютере для записи и воспроизведения видеоданных требует использования программно управляемого видеомагнитофона, обеспечивающего позиционирование ленты с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покадровой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точностью. Этот процесс имеет целый ряд недостатков: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•очень длительный проце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сс сбр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оса на пленку (4 кадра в минуту);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•высокая стоимость программно управляемого видеомагнитофона;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•очень высокий износ механики магнитофона при работе в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покадровом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режиме;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•режим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покадрового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сброса повышает уровень шумов на ленте;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•обработанное видео записывается на мастер-ленту, при дублировании которой происходит потеря качества.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Использование анимационных и видеоконтроллеров позволяет воспроизводить цифровое видео в режиме реального времени непосредственно с диска компьютера или записывать с видеоленты на диск. Преимущества такой технологии: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•отпадает необходимость в дорогом магнитофоне с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покадровой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записью;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•высокая скорость сброса видео на ленту - процесс занимает столько времени, сколько длится сам клип;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•щадящий режим использования дорогой видеотехники;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•мастер-ленту можно получать любое число раз.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Что такое MPEG?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Структура MPEG-последовательности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Технология MPEG использует поточное сжатие видео, при котором обрабатывается не каждый кадр по отдельности (как это происходит при сжатии видео с помощью алгоритмов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),а анализируется динамика изменений видеофрагментов и устраняются избыточные данные. Поскольку в большинстве моментов фон изображения остается достаточно стабильным, а действие происходит только на переднем плане, алгоритм MPEG начинает сжатие с создания исходного (ключевого) кадра. Играя роль опорных при восстановлении остальных изображений, они размещаются 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 xml:space="preserve">последовательно через каждые 10-15 кадров. Только некоторые фрагменты изображений, которые находятся между ними, претерпевают изменения, и именно эта разница сохраняется при сжатии. Таким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образом,MPEG-последовательность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содержит три типа изображений: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Intro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(I) – исходные (И) кадры, содержащие разность основное изображение;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Predicted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(P) – предсказуемые (П) кадры, содержащие разность текущего изображения с предыдущим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И-кадром</w:t>
      </w:r>
      <w:proofErr w:type="spellEnd"/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или учитывающие смещения отдельных фрагментов.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Bi-directional</w:t>
      </w:r>
      <w:proofErr w:type="spellEnd"/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u-RU"/>
        </w:rPr>
        <w:t>Interpolated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lang w:eastAsia="ru-RU"/>
        </w:rPr>
        <w:t> 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(В) – двунаправленные (Д) кадры, содержащие только отсылки к предыдущим или последующим изображениям (И или П) с учетом смещений отдельных фрагментов.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И-кадры</w:t>
      </w:r>
      <w:proofErr w:type="spellEnd"/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имеют довольно низкий коэффициент сжатия и составляют основу MPEG-файла. Именно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благодаря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им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возможен случайный доступ к какому-либо отрывку видео.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П-кадры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кодируются относительно предыдущих кадров (будь то 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И-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или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П-кадры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и обычно используется как сравнительный образец для дальнейшей последовательности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П-кадров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В этом случае достигается высокий коэффициент сжатия, но при этом для их привязки к видеопоследовательности необходимо использовать не только предыдущие, но и последующее изображение. Сами Д-кадры никогда не используются для сравнения.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Изображения объединяются в группы (GOP –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group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of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pictures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представляют собой минимальный набор повторяемых последовательных изображений. Типичной является группа вида: ( И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0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Д1 Д2 П3 Д4 Д5 П6 Д7 Д8 П9 Д10 Д11)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Отдельные изображения состоят из структурных единиц -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макроблоков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соответствующих участку изображения размером 16Х16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пикселов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. Компьютер анализирует изображения и ищет идентичные или похожие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макроблоки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сравнивая базовые и последующие кадры. В результате сохраняется только данные о различиях между кадрами, называемые вектором смещения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vector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movement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code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.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Макроблоки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, которые не претерпевают изменений, игнорируются, так что количество данных для реального сжатия и хранения существенно снижаются. Для повышения устойчивости процесса восстановления изображения к возможным ошибкам передачи данных последовательные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макроблоки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объединяют в независимые друг от друга разделы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slices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. В свою очередь, каждый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макроблок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состоит из шести блоков, четыре из которых несут информацию о яркости, а два определяют цветовые компоненты. Блоки являются базовыми структурным единицами, над которыми осуществляются основные операции кодирования, в том числе выполняется и дискретное преобразование (DCT –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Discrete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Cosine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Transform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.В результате при использовании MPEG-технологии можно достигнуть рабочего коэффициента более чем 200:1 ,хотя это приводит к некоторой потере качества.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Использование MPEG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 MPEG-1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Качественные параметры видеоданных, обработанных MPEG-1 ,во много аналогичны обычному VHS-видео, поэтому этот формат применяется в первую очередь там, где неудобно или непрактично использовать стандартные аналоговые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видеоносители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1.1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Видеокиоски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Видеокиоски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(или информационные киоски) дают возможность по-новому организовать и автоматизировать сервис в рамках одной организации. Особенно это важно для розничных магазинов, автомобильных салонов, банков и музеев. Продавец не всегда способен уделить достаточно внимания сразу нескольким клиентам, зачастую от не имеет возможности подробно рассказать обо всех особенностях того или иного продукта или наглядно и эффектно его продемонстрировать. А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видеокиоск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всегда под рукой. В нем можно разместить не только подробную информацию об имеющихся продуктах и услугах, но и включить туда интерактивные видеофильмы, позволяющие просто и наглядно ответить на многие вопросы. К примеру: "Какие у вас имеются модели автомобилей?", "Расскажите об их особенностях", "Какой цвет я могу выбрать?". Информация, которая выводилась в виде слайдов и сопроводительного текста, теперь становится более доступной и эффектной благодаря внедрению полноэкранного видео. Используя MPEG-1, разработчик регулярно и без особых дополнительных затрат обновлять содержимое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видеокиоска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Развитие программных средств и эволюция пользовательского интерфейса ведут к все более впечатляющим возможностям интерактивности.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1.2 Видео по требованию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Video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Demand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 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Термин "видео по требованию" появился сравнительно недавно. В начале подобный сервис можно было встретить только в дорогих отелях</w:t>
      </w: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,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а теперь уже полным ходом идет реализация глобальной идеи об интерактивной цифровой системе, благодаря которой любой пользователь сможет запросить какой-либо фильм или передачу в определенное время и прямо на дом. Современные технологии позволяют говорить об этом проекте как о грядущей реальности, хотя до появления подобного устройства в широком потреблении пройдет еще несколько лет.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1.3 Видео по телефону.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Некоторые телефонные компании сейчас разрабатывают системы, позволяющие получать фильмы по обыкновенной телефонной линии. Правда, приходиться учитывать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ограниченную пропускную способность имеющихся телефонных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коммникаций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но повсеместное внедрение стандарта ISDN и других новых технологий связи поможет решить эту проблему.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1.4 Обучение.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Рынок тренажеров и интерактивных учебных комплексов сейчас бурно развивается. Раньше для подобных задач используется аналоговые видеосистем и лазерные диски. Стандарт MPEG стал идеальной альтернативой, так как эта технология при более низких затратах дает целый ряд преимуществ: транспортабельность и компактность, простота модернизации и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возможность работать в сети. Мне кажется, что для российских фирм этот рынок сегодня представляет большой интерес.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1.5 Презентации.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Корпоративный рынок становиться все более требовательные к качеству и техническим возможностям презентационного оборудования. Большинство новых программных пакетов, предназначенных для подобных целей, поддерживают работы в видео, в том числе и в формате MPEG. Однако многие пользователи пока недооценивают возможности, которые предоставляют нам современные мультимедиа-системы. Ведь даже если написать хороший, аргументированный проект или доклад, то без эффектного сопровождения и интерактивных иллюстраций ваши идеи могут остаться непонятными или невостребованными. Многие менеджеры уже убедились в этом на собственном опыте.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1.6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Видеобиблиотеки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Организации, имеющие большие видеоархивы, могут существенно выиграть, перекодировав их в цифровой формат и поместив их на CD-носители или на специальный сервер. В отличие от аналоговых носителей данный метод гарантирует длительное хранение, многократное проигрывание без потери качества и быстрый доступ к любому фрагменту. К тому же, обладая подобным видеоматериалом, вы легко можете открыть удаленный доступ к нему через локальную сеть (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интранет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) или через WWW. Поэтому музеи, библиотеки, государственные предприятия и научные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учереждения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, так же как рекламные фирмы и информационные агентства, переходят сейчас на цифровое видео.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 MPEG-2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Спецификация MPEG-2 подразумевает использование высоких разрешений для достижения максимального качества изображения, поэтому этот формат применяется в первую очередь профессионалами.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2.1 Кабельное телевидение (CATV: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Cable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Television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</w:t>
      </w:r>
      <w:proofErr w:type="gram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Идея перевести кабельное телевидение на цифровое вещание напрашивается сама собой. Имеющиеся магистрали для передачи видеосигнала вполне могут выдержать интенсивность и объем данных, необходимые для вещания MPEG-видео высокого разрешения (MPEG-2) . Уже в ближайшее время должны появиться первые подобные системы, и тогда пользователь реально сможет принимать телепередачи в высоком разрешении со стереозвуком и даже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Dolby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Surround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2.2 Направленное спутниковое вещание (DBS: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Direct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Broadcast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Satellite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).</w:t>
      </w:r>
      <w:proofErr w:type="gram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Консорциум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Hughes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/USSB собирается использовать MPEG-2 для направленного вещания. Компания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Thomson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уже производит специальные декодеры, установив которые вы сможете принимать до 150 каналов. Правда, такие системы работают пока только в Северной Америке.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2.3 ТВЧ – телевидение высокой четкости (HDTV: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High-Definition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Television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</w:t>
      </w:r>
      <w:proofErr w:type="gramEnd"/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lastRenderedPageBreak/>
        <w:t>В США создан консорциум компаний (U.S.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Grand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Alliance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), который разрабатывает новый стандарт HDVN для телевидения высокого разрешения.</w:t>
      </w:r>
      <w:proofErr w:type="gram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В нем будет использоваться MPEG-2 с поддержкой с поддержкой следующих режимов: 1440х960 при 30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гц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и 1280х720 при 60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гц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. Легко себе представить, сколь высокое качество изображения и звука в подобных телепередачах.</w:t>
      </w:r>
    </w:p>
    <w:p w:rsidR="003F635B" w:rsidRPr="003F635B" w:rsidRDefault="003F635B" w:rsidP="003F635B">
      <w:pPr>
        <w:shd w:val="clear" w:color="auto" w:fill="FFFFFF"/>
        <w:spacing w:after="432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Заключение.</w:t>
      </w:r>
    </w:p>
    <w:p w:rsidR="003F635B" w:rsidRPr="003F635B" w:rsidRDefault="003F635B" w:rsidP="003F635B">
      <w:pPr>
        <w:shd w:val="clear" w:color="auto" w:fill="FFFFFF"/>
        <w:spacing w:after="0" w:line="270" w:lineRule="atLeast"/>
        <w:ind w:firstLine="300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В итоге можно сказать, что MPEG является доминирующим стандартом для полнометражного видео, за исключением нелинейного цифрового монтажа, где в данный момент более распространен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Motion-JPEG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.Однако по мере того как все большее количество кодирующих MPEG-систем будет появляться на рынке,MPEG-2 внедриться и в эту нишу. Надо полагать, что найдется много новых областей применения для технологии </w:t>
      </w:r>
      <w:proofErr w:type="spellStart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>MPEG,начиная</w:t>
      </w:r>
      <w:proofErr w:type="spellEnd"/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t xml:space="preserve"> от высококачественных цифровых DVD-видеодисков и новейших игровых систем и заканчивая совершенными вещательными и монтажными комплексами.</w:t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</w:r>
      <w:r w:rsidRPr="003F635B"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  <w:br/>
        <w:t>Читать полностью:</w:t>
      </w:r>
      <w:hyperlink r:id="rId4" w:history="1">
        <w:r w:rsidRPr="003F635B">
          <w:rPr>
            <w:rFonts w:ascii="Verdana" w:eastAsia="Times New Roman" w:hAnsi="Verdana" w:cs="Times New Roman"/>
            <w:color w:val="0070B7"/>
            <w:sz w:val="20"/>
            <w:u w:val="single"/>
            <w:lang w:eastAsia="ru-RU"/>
          </w:rPr>
          <w:t>http://www.km.ru/referats/783180B8EF624905A2B31106D32F4908</w:t>
        </w:r>
      </w:hyperlink>
    </w:p>
    <w:p w:rsidR="00142000" w:rsidRDefault="00142000"/>
    <w:sectPr w:rsidR="00142000" w:rsidSect="00142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35B"/>
    <w:rsid w:val="000D2E41"/>
    <w:rsid w:val="00111715"/>
    <w:rsid w:val="00142000"/>
    <w:rsid w:val="003F635B"/>
    <w:rsid w:val="00463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000"/>
  </w:style>
  <w:style w:type="paragraph" w:styleId="2">
    <w:name w:val="heading 2"/>
    <w:basedOn w:val="a"/>
    <w:link w:val="20"/>
    <w:uiPriority w:val="9"/>
    <w:qFormat/>
    <w:rsid w:val="003F63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6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635B"/>
  </w:style>
  <w:style w:type="character" w:styleId="a4">
    <w:name w:val="Hyperlink"/>
    <w:basedOn w:val="a0"/>
    <w:uiPriority w:val="99"/>
    <w:semiHidden/>
    <w:unhideWhenUsed/>
    <w:rsid w:val="003F63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F63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m.ru/referats/783180B8EF624905A2B31106D32F4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4301</Words>
  <Characters>24516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купченкое</dc:creator>
  <cp:keywords/>
  <dc:description/>
  <cp:lastModifiedBy>купченкое</cp:lastModifiedBy>
  <cp:revision>3</cp:revision>
  <dcterms:created xsi:type="dcterms:W3CDTF">2015-03-16T06:21:00Z</dcterms:created>
  <dcterms:modified xsi:type="dcterms:W3CDTF">2015-03-16T12:32:00Z</dcterms:modified>
</cp:coreProperties>
</file>